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B68F3">
      <w:pPr>
        <w:pStyle w:val="2"/>
        <w:keepNext w:val="0"/>
        <w:keepLines w:val="0"/>
        <w:widowControl/>
        <w:suppressLineNumbers w:val="0"/>
        <w:shd w:val="clear" w:fill="FFFFFF"/>
        <w:spacing w:before="540" w:beforeAutospacing="0" w:after="384" w:afterAutospacing="0" w:line="12" w:lineRule="atLeast"/>
        <w:ind w:left="0" w:right="0" w:firstLine="0"/>
        <w:jc w:val="left"/>
        <w:rPr>
          <w:rFonts w:hint="default" w:ascii="Arial" w:hAnsi="Arial" w:eastAsia="sans-serif" w:cs="Arial"/>
          <w:i w:val="0"/>
          <w:iCs w:val="0"/>
          <w:caps w:val="0"/>
          <w:color w:val="333333"/>
          <w:spacing w:val="0"/>
          <w:sz w:val="48"/>
          <w:szCs w:val="48"/>
        </w:rPr>
      </w:pPr>
      <w:r>
        <w:rPr>
          <w:rFonts w:hint="default" w:ascii="Arial" w:hAnsi="Arial" w:eastAsia="sans-serif"/>
          <w:i w:val="0"/>
          <w:iCs w:val="0"/>
          <w:caps w:val="0"/>
          <w:color w:val="333333"/>
          <w:spacing w:val="0"/>
          <w:sz w:val="48"/>
          <w:szCs w:val="48"/>
          <w:shd w:val="clear" w:fill="FFFFFF"/>
          <w:lang w:val="ru-RU"/>
        </w:rPr>
        <w:t>Т</w:t>
      </w:r>
      <w:r>
        <w:rPr>
          <w:rFonts w:hint="default" w:ascii="Arial" w:hAnsi="Arial" w:eastAsia="sans-serif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еори</w:t>
      </w:r>
      <w:r>
        <w:rPr>
          <w:rFonts w:hint="default" w:ascii="Arial" w:hAnsi="Arial" w:eastAsia="sans-serif"/>
          <w:i w:val="0"/>
          <w:iCs w:val="0"/>
          <w:caps w:val="0"/>
          <w:color w:val="333333"/>
          <w:spacing w:val="0"/>
          <w:sz w:val="48"/>
          <w:szCs w:val="48"/>
          <w:shd w:val="clear" w:fill="FFFFFF"/>
          <w:lang w:val="ru-RU"/>
        </w:rPr>
        <w:t>и</w:t>
      </w:r>
      <w:bookmarkStart w:id="0" w:name="_GoBack"/>
      <w:bookmarkEnd w:id="0"/>
      <w:r>
        <w:rPr>
          <w:rFonts w:hint="default" w:ascii="Arial" w:hAnsi="Arial" w:eastAsia="sans-serif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 xml:space="preserve"> мотивации персонала к выполнению своей деятельности</w:t>
      </w:r>
    </w:p>
    <w:p w14:paraId="07D974CC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16" w:afterAutospacing="0"/>
        <w:ind w:left="0" w:right="0" w:firstLine="0"/>
        <w:jc w:val="left"/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shd w:val="clear" w:fill="FFFFFF"/>
        </w:rPr>
        <w:t>Автор первых двух теорий («Теория Х» «Теория Y») — Дуглас МакГрегор, профессор Массачусетского технологического университета в шестидесятых годах прошлого века. Третья теория, «Теория Z» была предложена через двадцать лет американским профессором Оучи, которая дополняет первые две.</w:t>
      </w:r>
    </w:p>
    <w:p w14:paraId="2981E980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16" w:afterAutospacing="0"/>
        <w:ind w:left="0" w:right="0" w:firstLine="0"/>
        <w:jc w:val="left"/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shd w:val="clear" w:fill="FFFFFF"/>
        </w:rPr>
        <w:t>Эти теории полезны тем, что они описывают весьма узнаваемые позиции как менеджеров, так и сотрудников, основаны на реальном опыте и имеют  практическую ценность.</w:t>
      </w:r>
    </w:p>
    <w:p w14:paraId="3452B25D">
      <w:pPr>
        <w:pStyle w:val="2"/>
        <w:keepNext w:val="0"/>
        <w:keepLines w:val="0"/>
        <w:widowControl/>
        <w:suppressLineNumbers w:val="0"/>
        <w:shd w:val="clear" w:fill="FFFFFF"/>
        <w:spacing w:before="540" w:beforeAutospacing="0" w:after="384" w:afterAutospacing="0" w:line="12" w:lineRule="atLeast"/>
        <w:ind w:left="0" w:right="0" w:firstLine="0"/>
        <w:jc w:val="left"/>
        <w:rPr>
          <w:rFonts w:hint="default" w:ascii="Arial" w:hAnsi="Arial" w:eastAsia="sans-serif" w:cs="Arial"/>
          <w:i w:val="0"/>
          <w:iCs w:val="0"/>
          <w:caps w:val="0"/>
          <w:color w:val="333333"/>
          <w:spacing w:val="0"/>
          <w:sz w:val="48"/>
          <w:szCs w:val="48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«Теория Х» утверждает следующее</w:t>
      </w:r>
    </w:p>
    <w:p w14:paraId="1B176140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людям испытывают неприязнь к работе, они стараются ее избежать;</w:t>
      </w:r>
    </w:p>
    <w:p w14:paraId="69906E68">
      <w:pPr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по этой причине людей необходимо принуждать к работе и строго контролировать;</w:t>
      </w:r>
    </w:p>
    <w:p w14:paraId="6B2ADD45">
      <w:pPr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сотрудники стремятся избегать ответственности и не способны работать без руководства;</w:t>
      </w:r>
    </w:p>
    <w:p w14:paraId="2EBD20A4">
      <w:pPr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главная мотивация персонала – это материальная мотивация;</w:t>
      </w:r>
    </w:p>
    <w:p w14:paraId="039D81EF">
      <w:pPr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люди пассивны, и для того, чтобы они работали, их нужно заставлять работать.</w:t>
      </w:r>
    </w:p>
    <w:p w14:paraId="389F48D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84" w:afterAutospacing="0" w:line="12" w:lineRule="atLeast"/>
        <w:ind w:left="0" w:right="0" w:firstLine="0"/>
        <w:jc w:val="left"/>
        <w:rPr>
          <w:rFonts w:hint="default" w:ascii="Arial" w:hAnsi="Arial" w:eastAsia="sans-serif" w:cs="Arial"/>
          <w:i w:val="0"/>
          <w:iCs w:val="0"/>
          <w:caps w:val="0"/>
          <w:color w:val="333333"/>
          <w:spacing w:val="0"/>
          <w:sz w:val="48"/>
          <w:szCs w:val="48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«Теория Y» утверждает противоположное</w:t>
      </w:r>
    </w:p>
    <w:p w14:paraId="548BBABB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все люди имеют потребность в самореализации, использовании своих умственных и физических способностей в деятельности;</w:t>
      </w:r>
    </w:p>
    <w:p w14:paraId="3A0FA7D7">
      <w:pPr>
        <w:keepNext w:val="0"/>
        <w:keepLines w:val="0"/>
        <w:widowControl/>
        <w:numPr>
          <w:ilvl w:val="0"/>
          <w:numId w:val="2"/>
        </w:numPr>
        <w:suppressLineNumbers w:val="0"/>
        <w:spacing w:before="60" w:beforeAutospacing="0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контроль и наказание не являются единственными средствами мотивации, сотрудникам присущи также самоконтроль и саморуководство;</w:t>
      </w:r>
    </w:p>
    <w:p w14:paraId="7A649558">
      <w:pPr>
        <w:keepNext w:val="0"/>
        <w:keepLines w:val="0"/>
        <w:widowControl/>
        <w:numPr>
          <w:ilvl w:val="0"/>
          <w:numId w:val="2"/>
        </w:numPr>
        <w:suppressLineNumbers w:val="0"/>
        <w:spacing w:before="60" w:beforeAutospacing="0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не только материальная мотивация, но и  цели деятельности, содержание труда и личный интерес мобилизуют работу сотрудников;</w:t>
      </w:r>
    </w:p>
    <w:p w14:paraId="3EB8AC6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84" w:afterAutospacing="0" w:line="12" w:lineRule="atLeast"/>
        <w:ind w:left="0" w:right="0" w:firstLine="0"/>
        <w:jc w:val="left"/>
        <w:rPr>
          <w:rFonts w:hint="default" w:ascii="Arial" w:hAnsi="Arial" w:eastAsia="sans-serif" w:cs="Arial"/>
          <w:i w:val="0"/>
          <w:iCs w:val="0"/>
          <w:caps w:val="0"/>
          <w:color w:val="333333"/>
          <w:spacing w:val="0"/>
          <w:sz w:val="48"/>
          <w:szCs w:val="48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«Теория Z»</w:t>
      </w:r>
    </w:p>
    <w:p w14:paraId="204D36D4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16" w:afterAutospacing="0"/>
        <w:ind w:left="0" w:right="0" w:firstLine="0"/>
        <w:jc w:val="left"/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</w:rPr>
      </w:pPr>
      <w:r>
        <w:rPr>
          <w:rStyle w:val="5"/>
          <w:rFonts w:hint="default" w:ascii="Arial" w:hAnsi="Arial" w:eastAsia="sans-serif" w:cs="Arial"/>
          <w:b/>
          <w:bCs/>
          <w:i w:val="0"/>
          <w:iCs w:val="0"/>
          <w:caps w:val="0"/>
          <w:color w:val="7A7A7A"/>
          <w:spacing w:val="0"/>
          <w:sz w:val="21"/>
          <w:szCs w:val="21"/>
          <w:shd w:val="clear" w:fill="FFFFFF"/>
        </w:rPr>
        <w:t>Основана на опыте японского менеджмента и дополняет первые теории. </w:t>
      </w: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shd w:val="clear" w:fill="FFFFFF"/>
        </w:rPr>
        <w:t>Ее суть заключается в том, что компания стремится создать  атмосферу коллективизма и доверия между служащими и с руководством. Этому способствует система пожизненного найма, такие формы общения как собрания, коллективные  поездки, спортивные соревнования. В результате у сотрудника появляется убеждение, что от него лично зависит судьба компании.</w:t>
      </w:r>
    </w:p>
    <w:p w14:paraId="79684158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16" w:afterAutospacing="0"/>
        <w:ind w:left="0" w:right="0" w:firstLine="0"/>
        <w:jc w:val="left"/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shd w:val="clear" w:fill="FFFFFF"/>
        </w:rPr>
        <w:t>Основные положения этой теории следующие:</w:t>
      </w:r>
    </w:p>
    <w:p w14:paraId="238927B2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сотрудник предпочитает работать в стабильном коллективе;</w:t>
      </w:r>
    </w:p>
    <w:p w14:paraId="1976D42F">
      <w:pPr>
        <w:keepNext w:val="0"/>
        <w:keepLines w:val="0"/>
        <w:widowControl/>
        <w:numPr>
          <w:ilvl w:val="0"/>
          <w:numId w:val="3"/>
        </w:numPr>
        <w:suppressLineNumbers w:val="0"/>
        <w:spacing w:before="60" w:beforeAutospacing="0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людям важна долгосрочная перспектива карьерного роста, которая непосредственно связана с их возрастом;</w:t>
      </w:r>
    </w:p>
    <w:p w14:paraId="56363F50">
      <w:pPr>
        <w:keepNext w:val="0"/>
        <w:keepLines w:val="0"/>
        <w:widowControl/>
        <w:numPr>
          <w:ilvl w:val="0"/>
          <w:numId w:val="3"/>
        </w:numPr>
        <w:suppressLineNumbers w:val="0"/>
        <w:spacing w:before="60" w:beforeAutospacing="0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люди ценят заботу компании об их благополучии, заботу об их обучении и повышении квалификации;</w:t>
      </w:r>
    </w:p>
    <w:p w14:paraId="51EB989B">
      <w:pPr>
        <w:keepNext w:val="0"/>
        <w:keepLines w:val="0"/>
        <w:widowControl/>
        <w:numPr>
          <w:ilvl w:val="0"/>
          <w:numId w:val="3"/>
        </w:numPr>
        <w:suppressLineNumbers w:val="0"/>
        <w:spacing w:before="60" w:beforeAutospacing="0" w:after="0" w:afterAutospacing="1"/>
        <w:ind w:left="0" w:hanging="360"/>
        <w:jc w:val="left"/>
        <w:rPr>
          <w:rFonts w:hint="default" w:ascii="Arial" w:hAnsi="Arial" w:cs="Arial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7A7A7A"/>
          <w:spacing w:val="0"/>
          <w:sz w:val="21"/>
          <w:szCs w:val="21"/>
          <w:bdr w:val="none" w:color="auto" w:sz="0" w:space="0"/>
          <w:shd w:val="clear" w:fill="FFFFFF"/>
        </w:rPr>
        <w:t>люди высоко ценят пожизненным наем на работу и преданны компании.</w:t>
      </w:r>
    </w:p>
    <w:p w14:paraId="108A5830">
      <w:pPr>
        <w:rPr>
          <w:rFonts w:hint="default" w:ascii="Arial" w:hAnsi="Arial" w:cs="Arial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9306A5"/>
    <w:multiLevelType w:val="multilevel"/>
    <w:tmpl w:val="8B9306A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FB13C112"/>
    <w:multiLevelType w:val="multilevel"/>
    <w:tmpl w:val="FB13C11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0457344E"/>
    <w:multiLevelType w:val="multilevel"/>
    <w:tmpl w:val="0457344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222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0"/>
    <w:rPr>
      <w:b/>
      <w:bCs/>
    </w:r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2025-11-06T06:51:29Z</dcterms:created>
  <dc:creator>User</dc:creator>
  <cp:lastModifiedBy>User</cp:lastModifiedBy>
  <dcterms:modified xsi:type="dcterms:W3CDTF">2025-11-06T06:53:03Z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B25FA84DC54742EC8CBCF187E2FE7366_12</vt:lpwstr>
  </property>
</Properties>
</file>